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244EE8" w14:textId="6EFB64EA" w:rsidR="00433CED" w:rsidRDefault="00433CED" w:rsidP="00433CED">
      <w:pPr>
        <w:ind w:right="-366"/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14:paraId="5FF40E91" w14:textId="77777777" w:rsidR="00433CED" w:rsidRDefault="00433CED" w:rsidP="00433CED">
      <w:pPr>
        <w:ind w:right="-366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ГОРОДСКОГО ОКРУГА</w:t>
      </w:r>
    </w:p>
    <w:p w14:paraId="30DFCD48" w14:textId="77777777" w:rsidR="00433CED" w:rsidRDefault="00433CED" w:rsidP="00433CED">
      <w:pPr>
        <w:ind w:right="-366"/>
        <w:jc w:val="center"/>
        <w:rPr>
          <w:sz w:val="28"/>
          <w:szCs w:val="28"/>
        </w:rPr>
      </w:pPr>
      <w:r>
        <w:rPr>
          <w:sz w:val="28"/>
          <w:szCs w:val="28"/>
        </w:rPr>
        <w:t>«ГОРОД КАЛИНИНГРАД»</w:t>
      </w:r>
    </w:p>
    <w:p w14:paraId="14D31F9F" w14:textId="77777777" w:rsidR="00433CED" w:rsidRDefault="00433CED" w:rsidP="00433CED">
      <w:pPr>
        <w:ind w:right="-366"/>
        <w:jc w:val="center"/>
        <w:rPr>
          <w:sz w:val="28"/>
          <w:szCs w:val="28"/>
        </w:rPr>
      </w:pPr>
    </w:p>
    <w:p w14:paraId="0270CFC9" w14:textId="54BD7589" w:rsidR="00433CED" w:rsidRDefault="00433CED" w:rsidP="00433CED">
      <w:pPr>
        <w:ind w:right="-366"/>
        <w:jc w:val="center"/>
        <w:rPr>
          <w:sz w:val="28"/>
          <w:szCs w:val="28"/>
        </w:rPr>
      </w:pPr>
      <w:r>
        <w:rPr>
          <w:sz w:val="28"/>
          <w:szCs w:val="28"/>
        </w:rPr>
        <w:t>КОМИТЕТ ГОРОДСКОГО ХОЗЯЙСТВА</w:t>
      </w:r>
      <w:r w:rsidR="005D2E54">
        <w:rPr>
          <w:sz w:val="28"/>
          <w:szCs w:val="28"/>
        </w:rPr>
        <w:t xml:space="preserve"> И СТРОИТЕЛЬСТВА</w:t>
      </w:r>
    </w:p>
    <w:p w14:paraId="7A8FFBAD" w14:textId="77777777" w:rsidR="00433CED" w:rsidRDefault="00433CED" w:rsidP="00433CED">
      <w:pPr>
        <w:ind w:right="-366"/>
        <w:jc w:val="center"/>
        <w:rPr>
          <w:sz w:val="28"/>
          <w:szCs w:val="28"/>
        </w:rPr>
      </w:pPr>
    </w:p>
    <w:p w14:paraId="00B71CCE" w14:textId="77777777" w:rsidR="00433CED" w:rsidRDefault="00433CED" w:rsidP="00433CED">
      <w:pPr>
        <w:ind w:right="-366"/>
        <w:jc w:val="center"/>
        <w:rPr>
          <w:sz w:val="28"/>
          <w:szCs w:val="28"/>
        </w:rPr>
      </w:pPr>
      <w:r>
        <w:rPr>
          <w:sz w:val="28"/>
          <w:szCs w:val="28"/>
        </w:rPr>
        <w:t>ПРИКАЗ</w:t>
      </w:r>
    </w:p>
    <w:p w14:paraId="0BD8AF2E" w14:textId="77777777" w:rsidR="00433CED" w:rsidRDefault="00433CED" w:rsidP="00433CED">
      <w:pPr>
        <w:ind w:right="-366"/>
        <w:jc w:val="center"/>
        <w:rPr>
          <w:sz w:val="28"/>
          <w:szCs w:val="28"/>
        </w:rPr>
      </w:pPr>
    </w:p>
    <w:p w14:paraId="3AA5F1B7" w14:textId="22565561" w:rsidR="008D7C46" w:rsidRDefault="00433CED" w:rsidP="00433CED">
      <w:pPr>
        <w:ind w:right="-366"/>
        <w:rPr>
          <w:sz w:val="28"/>
          <w:szCs w:val="28"/>
        </w:rPr>
      </w:pPr>
      <w:r>
        <w:rPr>
          <w:sz w:val="28"/>
          <w:szCs w:val="28"/>
        </w:rPr>
        <w:t>от «</w:t>
      </w:r>
      <w:r w:rsidR="008D7C46">
        <w:rPr>
          <w:sz w:val="28"/>
          <w:szCs w:val="28"/>
        </w:rPr>
        <w:t>18</w:t>
      </w:r>
      <w:r>
        <w:rPr>
          <w:sz w:val="28"/>
          <w:szCs w:val="28"/>
        </w:rPr>
        <w:t xml:space="preserve">» </w:t>
      </w:r>
      <w:r w:rsidR="008D7C46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</w:t>
      </w:r>
      <w:r w:rsidR="00057B7A">
        <w:rPr>
          <w:sz w:val="28"/>
          <w:szCs w:val="28"/>
        </w:rPr>
        <w:t>2</w:t>
      </w:r>
      <w:r w:rsidR="00D61B63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8D7C46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№ </w:t>
      </w:r>
      <w:r w:rsidR="008D7C46">
        <w:rPr>
          <w:sz w:val="28"/>
          <w:szCs w:val="28"/>
        </w:rPr>
        <w:t>п-КГХиС-167</w:t>
      </w:r>
    </w:p>
    <w:p w14:paraId="31A38746" w14:textId="14166824" w:rsidR="00433CED" w:rsidRDefault="00433CED" w:rsidP="00433CED">
      <w:pPr>
        <w:ind w:right="-366"/>
        <w:rPr>
          <w:sz w:val="28"/>
          <w:szCs w:val="28"/>
        </w:rPr>
      </w:pPr>
      <w:r>
        <w:rPr>
          <w:sz w:val="28"/>
          <w:szCs w:val="28"/>
        </w:rPr>
        <w:t>г. Калининград</w:t>
      </w:r>
    </w:p>
    <w:p w14:paraId="6989665A" w14:textId="77777777" w:rsidR="00433CED" w:rsidRDefault="00433CED" w:rsidP="00433CED">
      <w:pPr>
        <w:ind w:right="-366"/>
        <w:rPr>
          <w:sz w:val="28"/>
          <w:szCs w:val="28"/>
        </w:rPr>
      </w:pPr>
    </w:p>
    <w:p w14:paraId="3954E0BB" w14:textId="77777777" w:rsidR="003F20B8" w:rsidRDefault="003F20B8" w:rsidP="005A2B50">
      <w:pPr>
        <w:ind w:right="5754"/>
        <w:rPr>
          <w:sz w:val="28"/>
          <w:szCs w:val="28"/>
        </w:rPr>
      </w:pPr>
    </w:p>
    <w:p w14:paraId="7611F9D3" w14:textId="36C4B1DD" w:rsidR="00433CED" w:rsidRDefault="00433CED" w:rsidP="005D2E54">
      <w:pPr>
        <w:ind w:right="3685"/>
        <w:rPr>
          <w:sz w:val="28"/>
          <w:szCs w:val="28"/>
        </w:rPr>
      </w:pPr>
      <w:r>
        <w:rPr>
          <w:sz w:val="28"/>
          <w:szCs w:val="28"/>
        </w:rPr>
        <w:t>О</w:t>
      </w:r>
      <w:r w:rsidR="005D2E54">
        <w:rPr>
          <w:sz w:val="28"/>
          <w:szCs w:val="28"/>
        </w:rPr>
        <w:t xml:space="preserve"> внесении изменений в приказ комитета городского хозяйства администрации городского округа «Город Калининград» от 16.07.2021 № п-КГХ-83 «О</w:t>
      </w:r>
      <w:r w:rsidR="00365076">
        <w:rPr>
          <w:sz w:val="28"/>
          <w:szCs w:val="28"/>
        </w:rPr>
        <w:t xml:space="preserve">б утверждении плана реализации муниципальной </w:t>
      </w:r>
      <w:r w:rsidR="005D2E54">
        <w:rPr>
          <w:sz w:val="28"/>
          <w:szCs w:val="28"/>
        </w:rPr>
        <w:t>п</w:t>
      </w:r>
      <w:r w:rsidR="00365076">
        <w:rPr>
          <w:sz w:val="28"/>
          <w:szCs w:val="28"/>
        </w:rPr>
        <w:t xml:space="preserve">рограммы «Формирование современной </w:t>
      </w:r>
      <w:r w:rsidR="005D2E54">
        <w:rPr>
          <w:sz w:val="28"/>
          <w:szCs w:val="28"/>
        </w:rPr>
        <w:t>г</w:t>
      </w:r>
      <w:r w:rsidR="00365076">
        <w:rPr>
          <w:sz w:val="28"/>
          <w:szCs w:val="28"/>
        </w:rPr>
        <w:t>ородской среды городского округа «Город Калининград» на 2021 год и плановый период 2022-2023 гг.</w:t>
      </w:r>
      <w:r w:rsidR="005D2E54">
        <w:rPr>
          <w:sz w:val="28"/>
          <w:szCs w:val="28"/>
        </w:rPr>
        <w:t>»</w:t>
      </w:r>
    </w:p>
    <w:p w14:paraId="3D722F9A" w14:textId="77777777" w:rsidR="003A1BD4" w:rsidRDefault="003A1BD4" w:rsidP="005D2E54">
      <w:pPr>
        <w:pStyle w:val="ConsPlusTitle"/>
        <w:ind w:right="3685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1345D628" w14:textId="77777777" w:rsidR="004309E6" w:rsidRDefault="004309E6" w:rsidP="005D2E54">
      <w:pPr>
        <w:pStyle w:val="ConsPlusTitle"/>
        <w:ind w:right="3685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1EDEBD9D" w14:textId="79158C05" w:rsidR="00433CED" w:rsidRDefault="00365076" w:rsidP="00BA461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пунктом 3.7 Порядка разработки, реализации и оценки эффективности муниципальных программ, утвержденного постановлением администрации городского округа «Город Калининград» от 12.09.2013 № 1392 (в редакции от </w:t>
      </w:r>
      <w:r w:rsidR="00FD5FF9">
        <w:rPr>
          <w:rFonts w:ascii="Times New Roman" w:hAnsi="Times New Roman" w:cs="Times New Roman"/>
          <w:b w:val="0"/>
          <w:sz w:val="28"/>
          <w:szCs w:val="28"/>
        </w:rPr>
        <w:t>17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4309E6">
        <w:rPr>
          <w:rFonts w:ascii="Times New Roman" w:hAnsi="Times New Roman" w:cs="Times New Roman"/>
          <w:b w:val="0"/>
          <w:sz w:val="28"/>
          <w:szCs w:val="28"/>
        </w:rPr>
        <w:t>0</w:t>
      </w:r>
      <w:r w:rsidR="00FD5FF9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>.20</w:t>
      </w:r>
      <w:r w:rsidR="004309E6">
        <w:rPr>
          <w:rFonts w:ascii="Times New Roman" w:hAnsi="Times New Roman" w:cs="Times New Roman"/>
          <w:b w:val="0"/>
          <w:sz w:val="28"/>
          <w:szCs w:val="28"/>
        </w:rPr>
        <w:t>21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4309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D5FF9">
        <w:rPr>
          <w:rFonts w:ascii="Times New Roman" w:hAnsi="Times New Roman" w:cs="Times New Roman"/>
          <w:b w:val="0"/>
          <w:sz w:val="28"/>
          <w:szCs w:val="28"/>
        </w:rPr>
        <w:t>765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), в целях реализации мероприятий муниципальной программы «Формирование современной городской среды городского округа «Город Калининград», утвержденной постановлением администрации городского округа «Город Калининград» от 11.03.2021 № 137 (в редакции от </w:t>
      </w:r>
      <w:r w:rsidR="005D2E54">
        <w:rPr>
          <w:rFonts w:ascii="Times New Roman" w:hAnsi="Times New Roman" w:cs="Times New Roman"/>
          <w:b w:val="0"/>
          <w:sz w:val="28"/>
          <w:szCs w:val="28"/>
        </w:rPr>
        <w:t>02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5D2E54">
        <w:rPr>
          <w:rFonts w:ascii="Times New Roman" w:hAnsi="Times New Roman" w:cs="Times New Roman"/>
          <w:b w:val="0"/>
          <w:sz w:val="28"/>
          <w:szCs w:val="28"/>
        </w:rPr>
        <w:t>11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.2021 № </w:t>
      </w:r>
      <w:r w:rsidR="005D2E54">
        <w:rPr>
          <w:rFonts w:ascii="Times New Roman" w:hAnsi="Times New Roman" w:cs="Times New Roman"/>
          <w:b w:val="0"/>
          <w:sz w:val="28"/>
          <w:szCs w:val="28"/>
        </w:rPr>
        <w:t>888</w:t>
      </w:r>
      <w:r>
        <w:rPr>
          <w:rFonts w:ascii="Times New Roman" w:hAnsi="Times New Roman" w:cs="Times New Roman"/>
          <w:b w:val="0"/>
          <w:sz w:val="28"/>
          <w:szCs w:val="28"/>
        </w:rPr>
        <w:t>)</w:t>
      </w:r>
      <w:r w:rsidR="005A2B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4F7801CA" w14:textId="77777777" w:rsidR="004A66BF" w:rsidRDefault="004A66BF" w:rsidP="00BA461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621D0022" w14:textId="77777777" w:rsidR="00433CED" w:rsidRDefault="00433CED" w:rsidP="00433CED">
      <w:pPr>
        <w:ind w:right="-5"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14:paraId="0D9AF8DD" w14:textId="77777777" w:rsidR="00433CED" w:rsidRDefault="00433CED" w:rsidP="00433CED">
      <w:pPr>
        <w:ind w:right="-5" w:firstLine="708"/>
        <w:jc w:val="center"/>
        <w:rPr>
          <w:sz w:val="28"/>
          <w:szCs w:val="28"/>
        </w:rPr>
      </w:pPr>
    </w:p>
    <w:p w14:paraId="0B33DF0B" w14:textId="01B91BFF" w:rsidR="00365076" w:rsidRDefault="00433CED" w:rsidP="0036507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650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="005D2E54">
        <w:rPr>
          <w:rFonts w:ascii="Times New Roman" w:hAnsi="Times New Roman" w:cs="Times New Roman"/>
          <w:b w:val="0"/>
          <w:bCs w:val="0"/>
          <w:sz w:val="28"/>
          <w:szCs w:val="28"/>
        </w:rPr>
        <w:t>Внести изменения в</w:t>
      </w:r>
      <w:r w:rsidR="00365076" w:rsidRPr="003650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план реализации муниципальной программы «Формирование современной городской среды городского округа «Город Калининград», утвержденной постановлением администрации городского округа «Город Калининград» </w:t>
      </w:r>
      <w:r w:rsidR="00365076">
        <w:rPr>
          <w:rFonts w:ascii="Times New Roman" w:hAnsi="Times New Roman" w:cs="Times New Roman"/>
          <w:b w:val="0"/>
          <w:sz w:val="28"/>
          <w:szCs w:val="28"/>
        </w:rPr>
        <w:t xml:space="preserve">от 11.03.2021 № 137 (в редакции от </w:t>
      </w:r>
      <w:r w:rsidR="005D2E54">
        <w:rPr>
          <w:rFonts w:ascii="Times New Roman" w:hAnsi="Times New Roman" w:cs="Times New Roman"/>
          <w:b w:val="0"/>
          <w:sz w:val="28"/>
          <w:szCs w:val="28"/>
        </w:rPr>
        <w:t>02</w:t>
      </w:r>
      <w:r w:rsidR="00365076">
        <w:rPr>
          <w:rFonts w:ascii="Times New Roman" w:hAnsi="Times New Roman" w:cs="Times New Roman"/>
          <w:b w:val="0"/>
          <w:sz w:val="28"/>
          <w:szCs w:val="28"/>
        </w:rPr>
        <w:t>.</w:t>
      </w:r>
      <w:r w:rsidR="005D2E54">
        <w:rPr>
          <w:rFonts w:ascii="Times New Roman" w:hAnsi="Times New Roman" w:cs="Times New Roman"/>
          <w:b w:val="0"/>
          <w:sz w:val="28"/>
          <w:szCs w:val="28"/>
        </w:rPr>
        <w:t>11</w:t>
      </w:r>
      <w:r w:rsidR="00365076">
        <w:rPr>
          <w:rFonts w:ascii="Times New Roman" w:hAnsi="Times New Roman" w:cs="Times New Roman"/>
          <w:b w:val="0"/>
          <w:sz w:val="28"/>
          <w:szCs w:val="28"/>
        </w:rPr>
        <w:t xml:space="preserve">.2021 № </w:t>
      </w:r>
      <w:r w:rsidR="005D2E54">
        <w:rPr>
          <w:rFonts w:ascii="Times New Roman" w:hAnsi="Times New Roman" w:cs="Times New Roman"/>
          <w:b w:val="0"/>
          <w:sz w:val="28"/>
          <w:szCs w:val="28"/>
        </w:rPr>
        <w:t>888</w:t>
      </w:r>
      <w:r w:rsidR="00365076">
        <w:rPr>
          <w:rFonts w:ascii="Times New Roman" w:hAnsi="Times New Roman" w:cs="Times New Roman"/>
          <w:b w:val="0"/>
          <w:sz w:val="28"/>
          <w:szCs w:val="28"/>
        </w:rPr>
        <w:t>) (далее – План</w:t>
      </w:r>
      <w:r w:rsidR="00BA4616">
        <w:rPr>
          <w:rFonts w:ascii="Times New Roman" w:hAnsi="Times New Roman" w:cs="Times New Roman"/>
          <w:b w:val="0"/>
          <w:sz w:val="28"/>
          <w:szCs w:val="28"/>
        </w:rPr>
        <w:t>, Программа</w:t>
      </w:r>
      <w:r w:rsidR="00365076">
        <w:rPr>
          <w:rFonts w:ascii="Times New Roman" w:hAnsi="Times New Roman" w:cs="Times New Roman"/>
          <w:b w:val="0"/>
          <w:sz w:val="28"/>
          <w:szCs w:val="28"/>
        </w:rPr>
        <w:t>) (приложение).</w:t>
      </w:r>
    </w:p>
    <w:p w14:paraId="0D6B1248" w14:textId="257DF77C" w:rsidR="007A19A0" w:rsidRDefault="00365076" w:rsidP="0036507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Управлению благоустройства, озеленения и экологии (Орлов А.В.), управлению жилищного и коммунального хозяйства (</w:t>
      </w:r>
      <w:r w:rsidR="006A1786">
        <w:rPr>
          <w:rFonts w:ascii="Times New Roman" w:hAnsi="Times New Roman" w:cs="Times New Roman"/>
          <w:b w:val="0"/>
          <w:sz w:val="28"/>
          <w:szCs w:val="28"/>
        </w:rPr>
        <w:t>Борисов В.Б.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), финансовому управлению </w:t>
      </w:r>
      <w:bookmarkStart w:id="0" w:name="_Hlk77245133"/>
      <w:r w:rsidR="00A13940">
        <w:rPr>
          <w:rFonts w:ascii="Times New Roman" w:hAnsi="Times New Roman" w:cs="Times New Roman"/>
          <w:b w:val="0"/>
          <w:sz w:val="28"/>
          <w:szCs w:val="28"/>
        </w:rPr>
        <w:t>(Резник Ю.В.)</w:t>
      </w:r>
      <w:r w:rsidR="006E5E0B">
        <w:rPr>
          <w:rFonts w:ascii="Times New Roman" w:hAnsi="Times New Roman" w:cs="Times New Roman"/>
          <w:b w:val="0"/>
          <w:sz w:val="28"/>
          <w:szCs w:val="28"/>
        </w:rPr>
        <w:t>, отделу координации строительств</w:t>
      </w:r>
      <w:r w:rsidR="00BC3153">
        <w:rPr>
          <w:rFonts w:ascii="Times New Roman" w:hAnsi="Times New Roman" w:cs="Times New Roman"/>
          <w:b w:val="0"/>
          <w:sz w:val="28"/>
          <w:szCs w:val="28"/>
        </w:rPr>
        <w:t>а</w:t>
      </w:r>
      <w:r w:rsidR="006E5E0B">
        <w:rPr>
          <w:rFonts w:ascii="Times New Roman" w:hAnsi="Times New Roman" w:cs="Times New Roman"/>
          <w:b w:val="0"/>
          <w:sz w:val="28"/>
          <w:szCs w:val="28"/>
        </w:rPr>
        <w:t xml:space="preserve"> (Миняев А.В.) </w:t>
      </w:r>
      <w:r w:rsidR="00BA4616">
        <w:rPr>
          <w:rFonts w:ascii="Times New Roman" w:hAnsi="Times New Roman" w:cs="Times New Roman"/>
          <w:b w:val="0"/>
          <w:sz w:val="28"/>
          <w:szCs w:val="28"/>
        </w:rPr>
        <w:t xml:space="preserve">комитета городского хозяйства </w:t>
      </w:r>
      <w:r w:rsidR="00996FAA">
        <w:rPr>
          <w:rFonts w:ascii="Times New Roman" w:hAnsi="Times New Roman" w:cs="Times New Roman"/>
          <w:b w:val="0"/>
          <w:sz w:val="28"/>
          <w:szCs w:val="28"/>
        </w:rPr>
        <w:t xml:space="preserve">и строительства </w:t>
      </w:r>
      <w:r w:rsidR="00BA4616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городского округа «Город Калининград» </w:t>
      </w:r>
      <w:bookmarkEnd w:id="0"/>
      <w:r>
        <w:rPr>
          <w:rFonts w:ascii="Times New Roman" w:hAnsi="Times New Roman" w:cs="Times New Roman"/>
          <w:b w:val="0"/>
          <w:sz w:val="28"/>
          <w:szCs w:val="28"/>
        </w:rPr>
        <w:t>обеспечить реализацию</w:t>
      </w:r>
      <w:r w:rsidR="007A19A0">
        <w:rPr>
          <w:rFonts w:ascii="Times New Roman" w:hAnsi="Times New Roman" w:cs="Times New Roman"/>
          <w:b w:val="0"/>
          <w:sz w:val="28"/>
          <w:szCs w:val="28"/>
        </w:rPr>
        <w:t xml:space="preserve"> Плана и достижение целевых показателей мероприятий</w:t>
      </w:r>
      <w:r w:rsidR="00BA4616">
        <w:rPr>
          <w:rFonts w:ascii="Times New Roman" w:hAnsi="Times New Roman" w:cs="Times New Roman"/>
          <w:b w:val="0"/>
          <w:sz w:val="28"/>
          <w:szCs w:val="28"/>
        </w:rPr>
        <w:t xml:space="preserve"> Программы</w:t>
      </w:r>
      <w:r w:rsidR="007A19A0">
        <w:rPr>
          <w:rFonts w:ascii="Times New Roman" w:hAnsi="Times New Roman" w:cs="Times New Roman"/>
          <w:b w:val="0"/>
          <w:sz w:val="28"/>
          <w:szCs w:val="28"/>
        </w:rPr>
        <w:t>, относящихся к полномочиям комитета городского хозяйства</w:t>
      </w:r>
      <w:r w:rsidR="00A139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96FAA">
        <w:rPr>
          <w:rFonts w:ascii="Times New Roman" w:hAnsi="Times New Roman" w:cs="Times New Roman"/>
          <w:b w:val="0"/>
          <w:sz w:val="28"/>
          <w:szCs w:val="28"/>
        </w:rPr>
        <w:t xml:space="preserve">и строительства </w:t>
      </w:r>
      <w:r w:rsidR="00A13940">
        <w:rPr>
          <w:rFonts w:ascii="Times New Roman" w:hAnsi="Times New Roman" w:cs="Times New Roman"/>
          <w:b w:val="0"/>
          <w:sz w:val="28"/>
          <w:szCs w:val="28"/>
        </w:rPr>
        <w:t>администрации городского округа «Город Калининград»</w:t>
      </w:r>
      <w:r w:rsidR="001906D9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48F535D6" w14:textId="59A2666F" w:rsidR="001906D9" w:rsidRDefault="001906D9" w:rsidP="001906D9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3. Управлению благоустройства, озе</w:t>
      </w:r>
      <w:r w:rsidR="00A13940">
        <w:rPr>
          <w:rFonts w:ascii="Times New Roman" w:hAnsi="Times New Roman" w:cs="Times New Roman"/>
          <w:b w:val="0"/>
          <w:sz w:val="28"/>
          <w:szCs w:val="28"/>
        </w:rPr>
        <w:t>л</w:t>
      </w:r>
      <w:r>
        <w:rPr>
          <w:rFonts w:ascii="Times New Roman" w:hAnsi="Times New Roman" w:cs="Times New Roman"/>
          <w:b w:val="0"/>
          <w:sz w:val="28"/>
          <w:szCs w:val="28"/>
        </w:rPr>
        <w:t>енения</w:t>
      </w:r>
      <w:r w:rsidR="00A139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и экологии</w:t>
      </w:r>
      <w:r w:rsidR="00BA4616" w:rsidRPr="00BA46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A4616">
        <w:rPr>
          <w:rFonts w:ascii="Times New Roman" w:hAnsi="Times New Roman" w:cs="Times New Roman"/>
          <w:b w:val="0"/>
          <w:sz w:val="28"/>
          <w:szCs w:val="28"/>
        </w:rPr>
        <w:t xml:space="preserve">комитета городского хозяйства </w:t>
      </w:r>
      <w:r w:rsidR="00996FAA">
        <w:rPr>
          <w:rFonts w:ascii="Times New Roman" w:hAnsi="Times New Roman" w:cs="Times New Roman"/>
          <w:b w:val="0"/>
          <w:sz w:val="28"/>
          <w:szCs w:val="28"/>
        </w:rPr>
        <w:t xml:space="preserve">и строительства </w:t>
      </w:r>
      <w:r w:rsidR="00BA4616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городского округа «Город Калининград» </w:t>
      </w:r>
      <w:r>
        <w:rPr>
          <w:rFonts w:ascii="Times New Roman" w:hAnsi="Times New Roman" w:cs="Times New Roman"/>
          <w:b w:val="0"/>
          <w:sz w:val="28"/>
          <w:szCs w:val="28"/>
        </w:rPr>
        <w:t>(Орлов А.В.)</w:t>
      </w:r>
      <w:r w:rsidRPr="001906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обеспечить размещение Плана на официальном сайте администрации городского округа «Город Калининград» в сети Интернет в разделе «Документы стратегического планирования», подразделе «Планы реализации муниципальных программ» в течение </w:t>
      </w:r>
      <w:r w:rsidR="006A1786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>5 рабочих дней с момента его утверждения.</w:t>
      </w:r>
    </w:p>
    <w:p w14:paraId="408E8456" w14:textId="1260BD70" w:rsidR="001906D9" w:rsidRDefault="001906D9" w:rsidP="001906D9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 Управлению жилищного и коммунального </w:t>
      </w:r>
      <w:r w:rsidRPr="006A1786">
        <w:rPr>
          <w:rFonts w:ascii="Times New Roman" w:hAnsi="Times New Roman" w:cs="Times New Roman"/>
          <w:b w:val="0"/>
          <w:sz w:val="28"/>
          <w:szCs w:val="28"/>
        </w:rPr>
        <w:t>хозяйства (</w:t>
      </w:r>
      <w:r w:rsidR="006A1786" w:rsidRPr="006A1786">
        <w:rPr>
          <w:rFonts w:ascii="Times New Roman" w:hAnsi="Times New Roman" w:cs="Times New Roman"/>
          <w:b w:val="0"/>
          <w:sz w:val="28"/>
          <w:szCs w:val="28"/>
        </w:rPr>
        <w:t>Борисов В.Б.</w:t>
      </w:r>
      <w:r w:rsidRPr="006A1786">
        <w:rPr>
          <w:rFonts w:ascii="Times New Roman" w:hAnsi="Times New Roman" w:cs="Times New Roman"/>
          <w:b w:val="0"/>
          <w:sz w:val="28"/>
          <w:szCs w:val="28"/>
        </w:rPr>
        <w:t>),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финансовому управлению </w:t>
      </w:r>
      <w:r w:rsidR="00A13940">
        <w:rPr>
          <w:rFonts w:ascii="Times New Roman" w:hAnsi="Times New Roman" w:cs="Times New Roman"/>
          <w:b w:val="0"/>
          <w:sz w:val="28"/>
          <w:szCs w:val="28"/>
        </w:rPr>
        <w:t>(Резник Ю.В.)</w:t>
      </w:r>
      <w:r w:rsidR="00245459">
        <w:rPr>
          <w:rFonts w:ascii="Times New Roman" w:hAnsi="Times New Roman" w:cs="Times New Roman"/>
          <w:b w:val="0"/>
          <w:sz w:val="28"/>
          <w:szCs w:val="28"/>
        </w:rPr>
        <w:t xml:space="preserve">, отделу координации строительства </w:t>
      </w:r>
      <w:r w:rsidR="00A139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45459">
        <w:rPr>
          <w:rFonts w:ascii="Times New Roman" w:hAnsi="Times New Roman" w:cs="Times New Roman"/>
          <w:b w:val="0"/>
          <w:sz w:val="28"/>
          <w:szCs w:val="28"/>
        </w:rPr>
        <w:t xml:space="preserve">(Миняев А.В.) </w:t>
      </w:r>
      <w:r w:rsidR="00BA4616">
        <w:rPr>
          <w:rFonts w:ascii="Times New Roman" w:hAnsi="Times New Roman" w:cs="Times New Roman"/>
          <w:b w:val="0"/>
          <w:sz w:val="28"/>
          <w:szCs w:val="28"/>
        </w:rPr>
        <w:t xml:space="preserve">комитета городского хозяйства </w:t>
      </w:r>
      <w:r w:rsidR="00996FAA">
        <w:rPr>
          <w:rFonts w:ascii="Times New Roman" w:hAnsi="Times New Roman" w:cs="Times New Roman"/>
          <w:b w:val="0"/>
          <w:sz w:val="28"/>
          <w:szCs w:val="28"/>
        </w:rPr>
        <w:t xml:space="preserve">и строительства </w:t>
      </w:r>
      <w:r w:rsidR="00BA4616">
        <w:rPr>
          <w:rFonts w:ascii="Times New Roman" w:hAnsi="Times New Roman" w:cs="Times New Roman"/>
          <w:b w:val="0"/>
          <w:sz w:val="28"/>
          <w:szCs w:val="28"/>
        </w:rPr>
        <w:t>администрации городского округа «Город Калининград»</w:t>
      </w:r>
      <w:r w:rsidR="00702A20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6E6892">
        <w:rPr>
          <w:rFonts w:ascii="Times New Roman" w:hAnsi="Times New Roman" w:cs="Times New Roman"/>
          <w:b w:val="0"/>
          <w:sz w:val="28"/>
          <w:szCs w:val="28"/>
        </w:rPr>
        <w:t>МКУ «К</w:t>
      </w:r>
      <w:r w:rsidR="00996FAA">
        <w:rPr>
          <w:rFonts w:ascii="Times New Roman" w:hAnsi="Times New Roman" w:cs="Times New Roman"/>
          <w:b w:val="0"/>
          <w:sz w:val="28"/>
          <w:szCs w:val="28"/>
        </w:rPr>
        <w:t>алининградская служба заказчика» (</w:t>
      </w:r>
      <w:r w:rsidR="00702A20">
        <w:rPr>
          <w:rFonts w:ascii="Times New Roman" w:hAnsi="Times New Roman" w:cs="Times New Roman"/>
          <w:b w:val="0"/>
          <w:sz w:val="28"/>
          <w:szCs w:val="28"/>
        </w:rPr>
        <w:t xml:space="preserve">Астапов Е.Н.), </w:t>
      </w:r>
      <w:r w:rsidR="006E6892">
        <w:rPr>
          <w:rFonts w:ascii="Times New Roman" w:hAnsi="Times New Roman" w:cs="Times New Roman"/>
          <w:b w:val="0"/>
          <w:sz w:val="28"/>
          <w:szCs w:val="28"/>
        </w:rPr>
        <w:t>МКУ «К</w:t>
      </w:r>
      <w:r w:rsidR="00996FAA">
        <w:rPr>
          <w:rFonts w:ascii="Times New Roman" w:hAnsi="Times New Roman" w:cs="Times New Roman"/>
          <w:b w:val="0"/>
          <w:sz w:val="28"/>
          <w:szCs w:val="28"/>
        </w:rPr>
        <w:t>апитальный ремонт многоквартирных домов</w:t>
      </w:r>
      <w:r w:rsidR="00702A20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996FAA">
        <w:rPr>
          <w:rFonts w:ascii="Times New Roman" w:hAnsi="Times New Roman" w:cs="Times New Roman"/>
          <w:b w:val="0"/>
          <w:sz w:val="28"/>
          <w:szCs w:val="28"/>
        </w:rPr>
        <w:t>(</w:t>
      </w:r>
      <w:r w:rsidR="00702A20">
        <w:rPr>
          <w:rFonts w:ascii="Times New Roman" w:hAnsi="Times New Roman" w:cs="Times New Roman"/>
          <w:b w:val="0"/>
          <w:sz w:val="28"/>
          <w:szCs w:val="28"/>
        </w:rPr>
        <w:t>Маличенко М.В.)</w:t>
      </w:r>
      <w:r w:rsidR="00245459">
        <w:rPr>
          <w:rFonts w:ascii="Times New Roman" w:hAnsi="Times New Roman" w:cs="Times New Roman"/>
          <w:b w:val="0"/>
          <w:sz w:val="28"/>
          <w:szCs w:val="28"/>
        </w:rPr>
        <w:t>, МБУ «Гидротехник», МБУ «Чистота»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направлять ежеквартальный отчет о выполнении мероприятий </w:t>
      </w:r>
      <w:r w:rsidR="00A13940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рограммы в управление благоустройства, озеленения и экологии (Орлов А.В.) в течение </w:t>
      </w:r>
      <w:r w:rsidR="0024545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>10 календарных дней по истечении отчетного квартала, а также годового отчета – в срок до 26 февраля 2022 года.</w:t>
      </w:r>
    </w:p>
    <w:p w14:paraId="193974B1" w14:textId="4F0D6578" w:rsidR="007A19A0" w:rsidRDefault="001906D9" w:rsidP="0036507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5. Управлению благоустройства, озеленения и экологии </w:t>
      </w:r>
      <w:r w:rsidR="00BA4616">
        <w:rPr>
          <w:rFonts w:ascii="Times New Roman" w:hAnsi="Times New Roman" w:cs="Times New Roman"/>
          <w:b w:val="0"/>
          <w:sz w:val="28"/>
          <w:szCs w:val="28"/>
        </w:rPr>
        <w:t xml:space="preserve">комитета городского хозяйства </w:t>
      </w:r>
      <w:r w:rsidR="005A0012">
        <w:rPr>
          <w:rFonts w:ascii="Times New Roman" w:hAnsi="Times New Roman" w:cs="Times New Roman"/>
          <w:b w:val="0"/>
          <w:sz w:val="28"/>
          <w:szCs w:val="28"/>
        </w:rPr>
        <w:t xml:space="preserve">и строительства </w:t>
      </w:r>
      <w:r w:rsidR="00BA4616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городского округа «Город Калининград» </w:t>
      </w:r>
      <w:r>
        <w:rPr>
          <w:rFonts w:ascii="Times New Roman" w:hAnsi="Times New Roman" w:cs="Times New Roman"/>
          <w:b w:val="0"/>
          <w:sz w:val="28"/>
          <w:szCs w:val="28"/>
        </w:rPr>
        <w:t>(Орлов А.В.) обеспечить</w:t>
      </w:r>
      <w:r w:rsidR="007A19A0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предоставление ежеквартального отчета о выполнении мероприятий </w:t>
      </w:r>
      <w:r w:rsidR="00A13940">
        <w:rPr>
          <w:rFonts w:ascii="Times New Roman" w:hAnsi="Times New Roman" w:cs="Times New Roman"/>
          <w:b w:val="0"/>
          <w:sz w:val="28"/>
          <w:szCs w:val="28"/>
        </w:rPr>
        <w:t>П</w:t>
      </w:r>
      <w:r w:rsidR="007A19A0">
        <w:rPr>
          <w:rFonts w:ascii="Times New Roman" w:hAnsi="Times New Roman" w:cs="Times New Roman"/>
          <w:b w:val="0"/>
          <w:sz w:val="28"/>
          <w:szCs w:val="28"/>
        </w:rPr>
        <w:t xml:space="preserve">рограммы в комитет </w:t>
      </w:r>
      <w:r w:rsidR="005A0012">
        <w:rPr>
          <w:rFonts w:ascii="Times New Roman" w:hAnsi="Times New Roman" w:cs="Times New Roman"/>
          <w:b w:val="0"/>
          <w:sz w:val="28"/>
          <w:szCs w:val="28"/>
        </w:rPr>
        <w:t>городского развития и цифровизации</w:t>
      </w:r>
      <w:r w:rsidR="007A19A0">
        <w:rPr>
          <w:rFonts w:ascii="Times New Roman" w:hAnsi="Times New Roman" w:cs="Times New Roman"/>
          <w:b w:val="0"/>
          <w:sz w:val="28"/>
          <w:szCs w:val="28"/>
        </w:rPr>
        <w:t xml:space="preserve"> администр</w:t>
      </w:r>
      <w:r w:rsidR="00D0119A">
        <w:rPr>
          <w:rFonts w:ascii="Times New Roman" w:hAnsi="Times New Roman" w:cs="Times New Roman"/>
          <w:b w:val="0"/>
          <w:sz w:val="28"/>
          <w:szCs w:val="28"/>
        </w:rPr>
        <w:t>а</w:t>
      </w:r>
      <w:r w:rsidR="007A19A0">
        <w:rPr>
          <w:rFonts w:ascii="Times New Roman" w:hAnsi="Times New Roman" w:cs="Times New Roman"/>
          <w:b w:val="0"/>
          <w:sz w:val="28"/>
          <w:szCs w:val="28"/>
        </w:rPr>
        <w:t>ции город</w:t>
      </w:r>
      <w:r w:rsidR="00D0119A">
        <w:rPr>
          <w:rFonts w:ascii="Times New Roman" w:hAnsi="Times New Roman" w:cs="Times New Roman"/>
          <w:b w:val="0"/>
          <w:sz w:val="28"/>
          <w:szCs w:val="28"/>
        </w:rPr>
        <w:t>с</w:t>
      </w:r>
      <w:r w:rsidR="007A19A0">
        <w:rPr>
          <w:rFonts w:ascii="Times New Roman" w:hAnsi="Times New Roman" w:cs="Times New Roman"/>
          <w:b w:val="0"/>
          <w:sz w:val="28"/>
          <w:szCs w:val="28"/>
        </w:rPr>
        <w:t xml:space="preserve">кого округа «Город Калининград» </w:t>
      </w:r>
      <w:bookmarkStart w:id="1" w:name="_Hlk77244635"/>
      <w:r w:rsidR="007A19A0">
        <w:rPr>
          <w:rFonts w:ascii="Times New Roman" w:hAnsi="Times New Roman" w:cs="Times New Roman"/>
          <w:b w:val="0"/>
          <w:sz w:val="28"/>
          <w:szCs w:val="28"/>
        </w:rPr>
        <w:t>в течение</w:t>
      </w:r>
      <w:r w:rsidR="00BA46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A19A0">
        <w:rPr>
          <w:rFonts w:ascii="Times New Roman" w:hAnsi="Times New Roman" w:cs="Times New Roman"/>
          <w:b w:val="0"/>
          <w:sz w:val="28"/>
          <w:szCs w:val="28"/>
        </w:rPr>
        <w:t>15 календарных дней по истечении отчетного квартала,</w:t>
      </w:r>
      <w:r w:rsidR="00D0119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A19A0">
        <w:rPr>
          <w:rFonts w:ascii="Times New Roman" w:hAnsi="Times New Roman" w:cs="Times New Roman"/>
          <w:b w:val="0"/>
          <w:sz w:val="28"/>
          <w:szCs w:val="28"/>
        </w:rPr>
        <w:t>а также годового отчета – в срок до 01 марта 2022 года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bookmarkEnd w:id="1"/>
    <w:p w14:paraId="6D81CC6B" w14:textId="1C487C12" w:rsidR="00365076" w:rsidRPr="00365076" w:rsidRDefault="001906D9" w:rsidP="00365076">
      <w:pPr>
        <w:pStyle w:val="ConsPlusTitle"/>
        <w:ind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="007A19A0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BC3153">
        <w:rPr>
          <w:rFonts w:ascii="Times New Roman" w:hAnsi="Times New Roman" w:cs="Times New Roman"/>
          <w:b w:val="0"/>
          <w:sz w:val="28"/>
          <w:szCs w:val="28"/>
        </w:rPr>
        <w:t xml:space="preserve">Контроль за исполнением настоящего приказа возложить на заместителя председателя комитета городского хозяйства и строительства </w:t>
      </w:r>
      <w:r w:rsidR="00BC03C5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городского округа «Город Калининград» </w:t>
      </w:r>
      <w:r w:rsidR="00BC3153">
        <w:rPr>
          <w:rFonts w:ascii="Times New Roman" w:hAnsi="Times New Roman" w:cs="Times New Roman"/>
          <w:b w:val="0"/>
          <w:sz w:val="28"/>
          <w:szCs w:val="28"/>
        </w:rPr>
        <w:t xml:space="preserve">Кондратьева Ю.Л. </w:t>
      </w:r>
    </w:p>
    <w:p w14:paraId="6A90C6C8" w14:textId="77777777" w:rsidR="00D0119A" w:rsidRDefault="00D0119A" w:rsidP="00433CED">
      <w:pPr>
        <w:ind w:right="-366"/>
        <w:jc w:val="both"/>
        <w:rPr>
          <w:sz w:val="28"/>
          <w:szCs w:val="28"/>
        </w:rPr>
      </w:pPr>
    </w:p>
    <w:p w14:paraId="1D8B301D" w14:textId="77777777" w:rsidR="00D0119A" w:rsidRDefault="00D0119A" w:rsidP="00433CED">
      <w:pPr>
        <w:ind w:right="-366"/>
        <w:jc w:val="both"/>
        <w:rPr>
          <w:sz w:val="28"/>
          <w:szCs w:val="28"/>
        </w:rPr>
      </w:pPr>
    </w:p>
    <w:p w14:paraId="3109447B" w14:textId="4F26C61D" w:rsidR="00433CED" w:rsidRDefault="00433CED" w:rsidP="00433CED">
      <w:pPr>
        <w:ind w:right="-3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администрации, </w:t>
      </w:r>
    </w:p>
    <w:p w14:paraId="76A008C5" w14:textId="77777777" w:rsidR="005A0012" w:rsidRDefault="00433CED" w:rsidP="00433CED">
      <w:pPr>
        <w:ind w:right="-3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</w:t>
      </w:r>
    </w:p>
    <w:p w14:paraId="0E684CC8" w14:textId="713739D5" w:rsidR="00433CED" w:rsidRDefault="00433CED" w:rsidP="00433CED">
      <w:pPr>
        <w:ind w:right="-366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хозяйства</w:t>
      </w:r>
      <w:r w:rsidR="005A0012">
        <w:rPr>
          <w:sz w:val="28"/>
          <w:szCs w:val="28"/>
        </w:rPr>
        <w:t xml:space="preserve"> и строительства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 w:rsidR="005A0012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А.</w:t>
      </w:r>
      <w:r w:rsidR="003A1BD4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3A1BD4">
        <w:rPr>
          <w:sz w:val="28"/>
          <w:szCs w:val="28"/>
        </w:rPr>
        <w:t>Запивалов</w:t>
      </w:r>
    </w:p>
    <w:p w14:paraId="629F9329" w14:textId="1EDD82A9" w:rsidR="00D5228C" w:rsidRDefault="00D5228C" w:rsidP="00433CED">
      <w:pPr>
        <w:ind w:right="-366"/>
        <w:jc w:val="both"/>
        <w:rPr>
          <w:sz w:val="28"/>
          <w:szCs w:val="28"/>
        </w:rPr>
      </w:pPr>
    </w:p>
    <w:p w14:paraId="32EA3D0D" w14:textId="5F34E347" w:rsidR="00D5228C" w:rsidRDefault="00D5228C" w:rsidP="00433CED">
      <w:pPr>
        <w:ind w:right="-366"/>
        <w:jc w:val="both"/>
        <w:rPr>
          <w:sz w:val="28"/>
          <w:szCs w:val="28"/>
        </w:rPr>
      </w:pPr>
    </w:p>
    <w:p w14:paraId="0B00068B" w14:textId="1B07BD9E" w:rsidR="00D5228C" w:rsidRDefault="00D5228C" w:rsidP="00433CED">
      <w:pPr>
        <w:ind w:right="-366"/>
        <w:jc w:val="both"/>
        <w:rPr>
          <w:sz w:val="28"/>
          <w:szCs w:val="28"/>
        </w:rPr>
      </w:pPr>
    </w:p>
    <w:p w14:paraId="130215F1" w14:textId="52107339" w:rsidR="00D5228C" w:rsidRDefault="00D5228C" w:rsidP="00433CED">
      <w:pPr>
        <w:ind w:right="-366"/>
        <w:jc w:val="both"/>
        <w:rPr>
          <w:sz w:val="28"/>
          <w:szCs w:val="28"/>
        </w:rPr>
      </w:pPr>
    </w:p>
    <w:p w14:paraId="5C214625" w14:textId="038CDDA0" w:rsidR="00D5228C" w:rsidRDefault="00D5228C" w:rsidP="00433CED">
      <w:pPr>
        <w:ind w:right="-366"/>
        <w:jc w:val="both"/>
        <w:rPr>
          <w:sz w:val="28"/>
          <w:szCs w:val="28"/>
        </w:rPr>
      </w:pPr>
    </w:p>
    <w:p w14:paraId="4E1EF0FB" w14:textId="140FAD52" w:rsidR="00D5228C" w:rsidRDefault="00D5228C" w:rsidP="00433CED">
      <w:pPr>
        <w:ind w:right="-366"/>
        <w:jc w:val="both"/>
        <w:rPr>
          <w:sz w:val="28"/>
          <w:szCs w:val="28"/>
        </w:rPr>
      </w:pPr>
    </w:p>
    <w:p w14:paraId="3878D7FD" w14:textId="0F02DD67" w:rsidR="00D5228C" w:rsidRDefault="00D5228C" w:rsidP="00433CED">
      <w:pPr>
        <w:ind w:right="-366"/>
        <w:jc w:val="both"/>
        <w:rPr>
          <w:sz w:val="28"/>
          <w:szCs w:val="28"/>
        </w:rPr>
      </w:pPr>
    </w:p>
    <w:p w14:paraId="5ABCB21C" w14:textId="3F5145AC" w:rsidR="00D5228C" w:rsidRDefault="00D5228C" w:rsidP="00433CED">
      <w:pPr>
        <w:ind w:right="-366"/>
        <w:jc w:val="both"/>
        <w:rPr>
          <w:sz w:val="28"/>
          <w:szCs w:val="28"/>
        </w:rPr>
      </w:pPr>
    </w:p>
    <w:p w14:paraId="2BEA9D3F" w14:textId="77777777" w:rsidR="00C24FCF" w:rsidRDefault="00C24FCF" w:rsidP="00433CED">
      <w:pPr>
        <w:ind w:right="-366"/>
        <w:jc w:val="both"/>
        <w:rPr>
          <w:sz w:val="28"/>
          <w:szCs w:val="28"/>
        </w:rPr>
      </w:pPr>
    </w:p>
    <w:p w14:paraId="570DBAEE" w14:textId="44C9128E" w:rsidR="00D5228C" w:rsidRDefault="00D5228C" w:rsidP="00433CED">
      <w:pPr>
        <w:ind w:right="-366"/>
        <w:jc w:val="both"/>
        <w:rPr>
          <w:sz w:val="28"/>
          <w:szCs w:val="28"/>
        </w:rPr>
      </w:pPr>
    </w:p>
    <w:p w14:paraId="70D9A01C" w14:textId="67E039CC" w:rsidR="00D5228C" w:rsidRDefault="00D5228C" w:rsidP="00433CED">
      <w:pPr>
        <w:ind w:right="-366"/>
        <w:jc w:val="both"/>
        <w:rPr>
          <w:sz w:val="28"/>
          <w:szCs w:val="28"/>
        </w:rPr>
      </w:pPr>
    </w:p>
    <w:p w14:paraId="2016290B" w14:textId="026B6DC1" w:rsidR="00D5228C" w:rsidRPr="00D5228C" w:rsidRDefault="00D5228C" w:rsidP="00433CED">
      <w:pPr>
        <w:ind w:right="-366"/>
        <w:jc w:val="both"/>
        <w:rPr>
          <w:sz w:val="20"/>
          <w:szCs w:val="20"/>
        </w:rPr>
      </w:pPr>
      <w:r w:rsidRPr="00D5228C">
        <w:rPr>
          <w:sz w:val="20"/>
          <w:szCs w:val="20"/>
        </w:rPr>
        <w:t>Гончарова С.А. (свод)</w:t>
      </w:r>
    </w:p>
    <w:p w14:paraId="54388EE9" w14:textId="7C313B10" w:rsidR="00B97109" w:rsidRDefault="00D5228C" w:rsidP="00AC4E78">
      <w:pPr>
        <w:ind w:right="-366"/>
        <w:jc w:val="both"/>
        <w:rPr>
          <w:sz w:val="28"/>
          <w:szCs w:val="28"/>
        </w:rPr>
      </w:pPr>
      <w:r w:rsidRPr="00D5228C">
        <w:rPr>
          <w:sz w:val="20"/>
          <w:szCs w:val="20"/>
        </w:rPr>
        <w:t>923471</w:t>
      </w:r>
      <w:bookmarkStart w:id="2" w:name="_GoBack"/>
      <w:bookmarkEnd w:id="2"/>
    </w:p>
    <w:sectPr w:rsidR="00B97109" w:rsidSect="004A66BF">
      <w:headerReference w:type="default" r:id="rId6"/>
      <w:headerReference w:type="first" r:id="rId7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B560B7" w14:textId="77777777" w:rsidR="00C63C0E" w:rsidRDefault="00C63C0E" w:rsidP="00D0119A">
      <w:r>
        <w:separator/>
      </w:r>
    </w:p>
  </w:endnote>
  <w:endnote w:type="continuationSeparator" w:id="0">
    <w:p w14:paraId="23C262CB" w14:textId="77777777" w:rsidR="00C63C0E" w:rsidRDefault="00C63C0E" w:rsidP="00D01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8D984" w14:textId="77777777" w:rsidR="00C63C0E" w:rsidRDefault="00C63C0E" w:rsidP="00D0119A">
      <w:r>
        <w:separator/>
      </w:r>
    </w:p>
  </w:footnote>
  <w:footnote w:type="continuationSeparator" w:id="0">
    <w:p w14:paraId="53F1344E" w14:textId="77777777" w:rsidR="00C63C0E" w:rsidRDefault="00C63C0E" w:rsidP="00D01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0812860"/>
      <w:docPartObj>
        <w:docPartGallery w:val="Page Numbers (Top of Page)"/>
        <w:docPartUnique/>
      </w:docPartObj>
    </w:sdtPr>
    <w:sdtEndPr/>
    <w:sdtContent>
      <w:p w14:paraId="67CB8C03" w14:textId="26200E98" w:rsidR="00BC03C5" w:rsidRDefault="00BC03C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127882" w14:textId="77777777" w:rsidR="001906D9" w:rsidRDefault="001906D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63CB5" w14:textId="02E2E7EB" w:rsidR="001906D9" w:rsidRDefault="001906D9" w:rsidP="001906D9">
    <w:pPr>
      <w:pStyle w:val="a4"/>
    </w:pPr>
  </w:p>
  <w:p w14:paraId="082C9CAA" w14:textId="77777777" w:rsidR="001906D9" w:rsidRDefault="001906D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7DF"/>
    <w:rsid w:val="000330B0"/>
    <w:rsid w:val="00057B7A"/>
    <w:rsid w:val="00095BB9"/>
    <w:rsid w:val="000B41B7"/>
    <w:rsid w:val="000D35F4"/>
    <w:rsid w:val="000F0099"/>
    <w:rsid w:val="00106E89"/>
    <w:rsid w:val="00153825"/>
    <w:rsid w:val="001906D9"/>
    <w:rsid w:val="00245459"/>
    <w:rsid w:val="002631A5"/>
    <w:rsid w:val="002E30EB"/>
    <w:rsid w:val="00365076"/>
    <w:rsid w:val="00391EEA"/>
    <w:rsid w:val="003A1BD4"/>
    <w:rsid w:val="003F20B8"/>
    <w:rsid w:val="004309E6"/>
    <w:rsid w:val="00433CED"/>
    <w:rsid w:val="004523E8"/>
    <w:rsid w:val="004A1BDF"/>
    <w:rsid w:val="004A66BF"/>
    <w:rsid w:val="00505523"/>
    <w:rsid w:val="00566E02"/>
    <w:rsid w:val="005A0012"/>
    <w:rsid w:val="005A2B50"/>
    <w:rsid w:val="005B30BE"/>
    <w:rsid w:val="005D24A0"/>
    <w:rsid w:val="005D2E54"/>
    <w:rsid w:val="005D75B2"/>
    <w:rsid w:val="00652593"/>
    <w:rsid w:val="00680675"/>
    <w:rsid w:val="006A1786"/>
    <w:rsid w:val="006A2F71"/>
    <w:rsid w:val="006E5E0B"/>
    <w:rsid w:val="006E6892"/>
    <w:rsid w:val="006F0214"/>
    <w:rsid w:val="006F7EFC"/>
    <w:rsid w:val="00702A20"/>
    <w:rsid w:val="00744011"/>
    <w:rsid w:val="00757ECF"/>
    <w:rsid w:val="007616E3"/>
    <w:rsid w:val="007A19A0"/>
    <w:rsid w:val="00821A59"/>
    <w:rsid w:val="00821E5B"/>
    <w:rsid w:val="00831C2B"/>
    <w:rsid w:val="0086478A"/>
    <w:rsid w:val="008D7C46"/>
    <w:rsid w:val="00947042"/>
    <w:rsid w:val="0096330B"/>
    <w:rsid w:val="00985CE9"/>
    <w:rsid w:val="00996FAA"/>
    <w:rsid w:val="009B13DD"/>
    <w:rsid w:val="009D0AB9"/>
    <w:rsid w:val="009E79B9"/>
    <w:rsid w:val="00A13940"/>
    <w:rsid w:val="00AC4E78"/>
    <w:rsid w:val="00B147DF"/>
    <w:rsid w:val="00B67198"/>
    <w:rsid w:val="00B87706"/>
    <w:rsid w:val="00B97109"/>
    <w:rsid w:val="00BA4616"/>
    <w:rsid w:val="00BC03C5"/>
    <w:rsid w:val="00BC2D30"/>
    <w:rsid w:val="00BC3153"/>
    <w:rsid w:val="00BF544B"/>
    <w:rsid w:val="00BF54DE"/>
    <w:rsid w:val="00C24FCF"/>
    <w:rsid w:val="00C63C0E"/>
    <w:rsid w:val="00C803D7"/>
    <w:rsid w:val="00C84C3C"/>
    <w:rsid w:val="00CA3715"/>
    <w:rsid w:val="00CC401F"/>
    <w:rsid w:val="00CF5717"/>
    <w:rsid w:val="00D0119A"/>
    <w:rsid w:val="00D5228C"/>
    <w:rsid w:val="00D61B63"/>
    <w:rsid w:val="00DF1475"/>
    <w:rsid w:val="00E62925"/>
    <w:rsid w:val="00E6685D"/>
    <w:rsid w:val="00ED52B3"/>
    <w:rsid w:val="00F36F11"/>
    <w:rsid w:val="00F43203"/>
    <w:rsid w:val="00F84C24"/>
    <w:rsid w:val="00F97408"/>
    <w:rsid w:val="00FC27D7"/>
    <w:rsid w:val="00FD5FF9"/>
    <w:rsid w:val="00FF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7EBC7"/>
  <w15:chartTrackingRefBased/>
  <w15:docId w15:val="{477CB651-880D-497C-AA14-A5D37E3EC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CE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33CED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table" w:styleId="a3">
    <w:name w:val="Table Grid"/>
    <w:basedOn w:val="a1"/>
    <w:uiPriority w:val="39"/>
    <w:rsid w:val="00831C2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11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119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011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119A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5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 Светлана Анатольевна</dc:creator>
  <cp:keywords/>
  <dc:description/>
  <cp:lastModifiedBy>Гончарова Светлана Анатольевна</cp:lastModifiedBy>
  <cp:revision>67</cp:revision>
  <cp:lastPrinted>2021-11-18T13:53:00Z</cp:lastPrinted>
  <dcterms:created xsi:type="dcterms:W3CDTF">2019-06-19T08:15:00Z</dcterms:created>
  <dcterms:modified xsi:type="dcterms:W3CDTF">2021-11-19T12:29:00Z</dcterms:modified>
</cp:coreProperties>
</file>